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14376" w14:textId="764D53D8" w:rsidR="00C15BA2" w:rsidRDefault="00B60352" w:rsidP="1FA6E92F">
      <w:pPr>
        <w:jc w:val="center"/>
        <w:rPr>
          <w:rFonts w:ascii="Arial" w:eastAsia="Arial" w:hAnsi="Arial" w:cs="Arial"/>
          <w:color w:val="204499"/>
          <w:sz w:val="36"/>
          <w:szCs w:val="36"/>
        </w:rPr>
      </w:pPr>
      <w:r>
        <w:rPr>
          <w:rFonts w:ascii="Arial" w:eastAsia="Arial" w:hAnsi="Arial" w:cs="Arial"/>
          <w:b/>
          <w:bCs/>
          <w:color w:val="204499"/>
          <w:sz w:val="36"/>
          <w:szCs w:val="36"/>
        </w:rPr>
        <w:t>M</w:t>
      </w:r>
      <w:r w:rsidR="00E25D80">
        <w:rPr>
          <w:rFonts w:ascii="Arial" w:eastAsia="Arial" w:hAnsi="Arial" w:cs="Arial"/>
          <w:b/>
          <w:bCs/>
          <w:color w:val="204499"/>
          <w:sz w:val="36"/>
          <w:szCs w:val="36"/>
        </w:rPr>
        <w:t>ay</w:t>
      </w:r>
      <w:r>
        <w:rPr>
          <w:rFonts w:ascii="Arial" w:eastAsia="Arial" w:hAnsi="Arial" w:cs="Arial"/>
          <w:b/>
          <w:bCs/>
          <w:color w:val="204499"/>
          <w:sz w:val="36"/>
          <w:szCs w:val="36"/>
        </w:rPr>
        <w:t xml:space="preserve"> 2024</w:t>
      </w:r>
      <w:r w:rsidR="067D7A08" w:rsidRPr="1FA6E92F">
        <w:rPr>
          <w:rFonts w:ascii="Arial" w:eastAsia="Arial" w:hAnsi="Arial" w:cs="Arial"/>
          <w:b/>
          <w:bCs/>
          <w:color w:val="204499"/>
          <w:sz w:val="36"/>
          <w:szCs w:val="36"/>
        </w:rPr>
        <w:t xml:space="preserve"> Eblast to Patients</w:t>
      </w:r>
    </w:p>
    <w:p w14:paraId="2BDCC66E" w14:textId="30DA360E" w:rsidR="00C15BA2" w:rsidRDefault="00C15BA2" w:rsidP="067D7A08">
      <w:pPr>
        <w:rPr>
          <w:rFonts w:ascii="Arial" w:eastAsia="Arial" w:hAnsi="Arial" w:cs="Arial"/>
          <w:color w:val="204499"/>
          <w:sz w:val="21"/>
          <w:szCs w:val="21"/>
        </w:rPr>
      </w:pPr>
    </w:p>
    <w:p w14:paraId="24D24BA6" w14:textId="6D4919EE" w:rsidR="00C15BA2" w:rsidRDefault="067D7A08" w:rsidP="067D7A08">
      <w:pPr>
        <w:rPr>
          <w:rFonts w:ascii="Arial" w:eastAsia="Arial" w:hAnsi="Arial" w:cs="Arial"/>
          <w:color w:val="204499"/>
          <w:sz w:val="21"/>
          <w:szCs w:val="21"/>
        </w:rPr>
      </w:pPr>
      <w:r w:rsidRPr="067D7A08">
        <w:rPr>
          <w:rFonts w:ascii="Arial" w:eastAsia="Arial" w:hAnsi="Arial" w:cs="Arial"/>
          <w:b/>
          <w:bCs/>
          <w:color w:val="204499"/>
          <w:sz w:val="21"/>
          <w:szCs w:val="21"/>
        </w:rPr>
        <w:t xml:space="preserve">Subject Suggestions: </w:t>
      </w:r>
    </w:p>
    <w:p w14:paraId="2A020BBD" w14:textId="78B414F3" w:rsidR="00CA43BB" w:rsidRPr="00CA43BB" w:rsidRDefault="00C72BA8" w:rsidP="00CA43BB">
      <w:pPr>
        <w:pStyle w:val="ListParagraph"/>
        <w:numPr>
          <w:ilvl w:val="0"/>
          <w:numId w:val="10"/>
        </w:numPr>
        <w:rPr>
          <w:rFonts w:ascii="Arial" w:eastAsia="Arial" w:hAnsi="Arial" w:cs="Arial"/>
          <w:color w:val="204499"/>
          <w:sz w:val="21"/>
          <w:szCs w:val="21"/>
        </w:rPr>
      </w:pPr>
      <w:r>
        <w:rPr>
          <w:rFonts w:ascii="Arial" w:eastAsia="Arial" w:hAnsi="Arial" w:cs="Arial"/>
          <w:color w:val="204499"/>
          <w:sz w:val="21"/>
          <w:szCs w:val="21"/>
        </w:rPr>
        <w:t xml:space="preserve">Are Your Kids’ Eyes Protected </w:t>
      </w:r>
      <w:r w:rsidR="00B06E50">
        <w:rPr>
          <w:rFonts w:ascii="Arial" w:eastAsia="Arial" w:hAnsi="Arial" w:cs="Arial"/>
          <w:color w:val="204499"/>
          <w:sz w:val="21"/>
          <w:szCs w:val="21"/>
        </w:rPr>
        <w:t>During Sports?</w:t>
      </w:r>
      <w:r w:rsidR="00CA43BB" w:rsidRPr="00CA43BB">
        <w:rPr>
          <w:rFonts w:ascii="Arial" w:eastAsia="Arial" w:hAnsi="Arial" w:cs="Arial"/>
          <w:color w:val="204499"/>
          <w:sz w:val="21"/>
          <w:szCs w:val="21"/>
        </w:rPr>
        <w:t xml:space="preserve"> </w:t>
      </w:r>
    </w:p>
    <w:p w14:paraId="2A6EF854" w14:textId="731D43A5" w:rsidR="00C15BA2" w:rsidRDefault="067D7A08" w:rsidP="067D7A08">
      <w:pPr>
        <w:rPr>
          <w:rFonts w:ascii="Arial" w:eastAsia="Arial" w:hAnsi="Arial" w:cs="Arial"/>
          <w:color w:val="204499"/>
          <w:sz w:val="21"/>
          <w:szCs w:val="21"/>
        </w:rPr>
      </w:pPr>
      <w:r w:rsidRPr="067D7A08">
        <w:rPr>
          <w:rFonts w:ascii="Arial" w:eastAsia="Arial" w:hAnsi="Arial" w:cs="Arial"/>
          <w:b/>
          <w:bCs/>
          <w:color w:val="204499"/>
          <w:sz w:val="21"/>
          <w:szCs w:val="21"/>
        </w:rPr>
        <w:t xml:space="preserve">Body of Eblast: </w:t>
      </w:r>
    </w:p>
    <w:p w14:paraId="5812395A" w14:textId="16851A06" w:rsidR="00C15BA2" w:rsidRDefault="067D7A08" w:rsidP="61CFF54B">
      <w:pPr>
        <w:jc w:val="center"/>
        <w:rPr>
          <w:rFonts w:ascii="Arial" w:eastAsia="Arial" w:hAnsi="Arial" w:cs="Arial"/>
          <w:color w:val="595959" w:themeColor="text1" w:themeTint="A6"/>
          <w:sz w:val="24"/>
          <w:szCs w:val="24"/>
        </w:rPr>
      </w:pPr>
      <w:r w:rsidRPr="1FA6E92F">
        <w:rPr>
          <w:rFonts w:ascii="Arial" w:eastAsia="Arial" w:hAnsi="Arial" w:cs="Arial"/>
          <w:color w:val="204499"/>
          <w:sz w:val="24"/>
          <w:szCs w:val="24"/>
          <w:highlight w:val="yellow"/>
        </w:rPr>
        <w:t>Your logo here.</w:t>
      </w:r>
    </w:p>
    <w:p w14:paraId="3FF5EBA9" w14:textId="018DD23E" w:rsidR="00C15BA2" w:rsidRDefault="3E68FE6A" w:rsidP="21106072">
      <w:pPr>
        <w:jc w:val="center"/>
      </w:pPr>
      <w:r>
        <w:rPr>
          <w:noProof/>
        </w:rPr>
        <w:drawing>
          <wp:inline distT="0" distB="0" distL="0" distR="0" wp14:anchorId="0E75D2CD" wp14:editId="1B4DADB7">
            <wp:extent cx="4571999" cy="1523999"/>
            <wp:effectExtent l="0" t="0" r="635" b="635"/>
            <wp:docPr id="1753309224" name="Picture 1753309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309224" name="Picture 175330922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71999" cy="1523999"/>
                    </a:xfrm>
                    <a:prstGeom prst="rect">
                      <a:avLst/>
                    </a:prstGeom>
                  </pic:spPr>
                </pic:pic>
              </a:graphicData>
            </a:graphic>
          </wp:inline>
        </w:drawing>
      </w:r>
    </w:p>
    <w:p w14:paraId="5A25855F" w14:textId="692CFD83" w:rsidR="00C15BA2" w:rsidRDefault="067D7A08" w:rsidP="61CFF54B">
      <w:pPr>
        <w:jc w:val="center"/>
        <w:rPr>
          <w:rFonts w:ascii="Arial" w:eastAsia="Arial" w:hAnsi="Arial" w:cs="Arial"/>
          <w:color w:val="000000" w:themeColor="text1"/>
        </w:rPr>
      </w:pPr>
      <w:r w:rsidRPr="61CFF54B">
        <w:rPr>
          <w:rFonts w:ascii="Arial" w:eastAsia="Arial" w:hAnsi="Arial" w:cs="Arial"/>
          <w:color w:val="000000" w:themeColor="text1"/>
          <w:highlight w:val="yellow"/>
        </w:rPr>
        <w:t>&lt;link the banner image to your practice website&gt;</w:t>
      </w:r>
    </w:p>
    <w:p w14:paraId="28782AFD" w14:textId="43CCC7FE" w:rsidR="00C15BA2" w:rsidRDefault="00C15BA2" w:rsidP="067D7A08">
      <w:pPr>
        <w:rPr>
          <w:rFonts w:ascii="Arial" w:eastAsia="Arial" w:hAnsi="Arial" w:cs="Arial"/>
          <w:color w:val="000000" w:themeColor="text1"/>
          <w:sz w:val="24"/>
          <w:szCs w:val="24"/>
        </w:rPr>
      </w:pPr>
    </w:p>
    <w:p w14:paraId="1CA77056" w14:textId="57BC7D61" w:rsidR="00C15BA2" w:rsidRDefault="067D7A08" w:rsidP="067D7A08">
      <w:pPr>
        <w:rPr>
          <w:rFonts w:ascii="Arial" w:eastAsia="Arial" w:hAnsi="Arial" w:cs="Arial"/>
          <w:color w:val="000000" w:themeColor="text1"/>
          <w:sz w:val="24"/>
          <w:szCs w:val="24"/>
        </w:rPr>
      </w:pPr>
      <w:r w:rsidRPr="1FA6E92F">
        <w:rPr>
          <w:rFonts w:ascii="Arial" w:eastAsia="Arial" w:hAnsi="Arial" w:cs="Arial"/>
          <w:color w:val="000000" w:themeColor="text1"/>
          <w:sz w:val="24"/>
          <w:szCs w:val="24"/>
        </w:rPr>
        <w:t xml:space="preserve">Dear </w:t>
      </w:r>
      <w:r w:rsidRPr="1FA6E92F">
        <w:rPr>
          <w:rFonts w:ascii="Arial" w:eastAsia="Arial" w:hAnsi="Arial" w:cs="Arial"/>
          <w:color w:val="000000" w:themeColor="text1"/>
          <w:sz w:val="24"/>
          <w:szCs w:val="24"/>
          <w:highlight w:val="yellow"/>
        </w:rPr>
        <w:t>(first name),</w:t>
      </w:r>
    </w:p>
    <w:p w14:paraId="1C734A95" w14:textId="2178A1A9" w:rsidR="00E25D80" w:rsidRPr="00047B5E" w:rsidRDefault="00E25D80" w:rsidP="00E25D80">
      <w:pPr>
        <w:rPr>
          <w:rFonts w:ascii="Arial" w:hAnsi="Arial" w:cs="Arial"/>
        </w:rPr>
      </w:pPr>
      <w:r w:rsidRPr="00047B5E">
        <w:rPr>
          <w:rFonts w:ascii="Arial" w:hAnsi="Arial" w:cs="Arial"/>
        </w:rPr>
        <w:t xml:space="preserve">Summer is nearly here, and kids are excited to go out and play! But with this, we need to ensure that their eyes and vision are kept safe. Eye injuries are a major cause for vision loss in children. In fact, there are some sports that have your child’s eye safety at higher risk than others. </w:t>
      </w:r>
    </w:p>
    <w:p w14:paraId="4C96630F" w14:textId="6CCCB079" w:rsidR="00E25D80" w:rsidRPr="00047B5E" w:rsidRDefault="00E25D80" w:rsidP="00E25D80">
      <w:pPr>
        <w:rPr>
          <w:rFonts w:ascii="Arial" w:hAnsi="Arial" w:cs="Arial"/>
        </w:rPr>
      </w:pPr>
      <w:r w:rsidRPr="00047B5E">
        <w:rPr>
          <w:rFonts w:ascii="Arial" w:hAnsi="Arial" w:cs="Arial"/>
        </w:rPr>
        <w:t>Ensuring that your child wears eye protection when playing their sport (or sports) of choice will help to keep their vision safe. This eyewear could be sports glasses or safety goggles made from polycarbonate that can prevent serious eye diseases such as retinal detachment which could potentially result in vision loss</w:t>
      </w:r>
      <w:r w:rsidR="00047B5E" w:rsidRPr="00047B5E">
        <w:rPr>
          <w:rFonts w:ascii="Arial" w:hAnsi="Arial" w:cs="Arial"/>
        </w:rPr>
        <w:t>.</w:t>
      </w:r>
    </w:p>
    <w:p w14:paraId="3F3B61A3" w14:textId="539BCE7F" w:rsidR="00C12682" w:rsidRPr="00047B5E" w:rsidRDefault="00E25D80" w:rsidP="00047B5E">
      <w:pPr>
        <w:shd w:val="clear" w:color="auto" w:fill="FFFFFF" w:themeFill="background1"/>
        <w:spacing w:after="499"/>
        <w:rPr>
          <w:rFonts w:ascii="Arial" w:hAnsi="Arial" w:cs="Arial"/>
        </w:rPr>
      </w:pPr>
      <w:r w:rsidRPr="00047B5E">
        <w:rPr>
          <w:rFonts w:ascii="Arial" w:hAnsi="Arial" w:cs="Arial"/>
        </w:rPr>
        <w:t xml:space="preserve">Keeping your child’s eyes safe from harmful UV rays is always a good idea, especially in the Colorado Summer. </w:t>
      </w:r>
      <w:r w:rsidR="00B06E50">
        <w:rPr>
          <w:rFonts w:ascii="Arial" w:hAnsi="Arial" w:cs="Arial"/>
        </w:rPr>
        <w:t xml:space="preserve">The </w:t>
      </w:r>
      <w:r w:rsidRPr="00047B5E">
        <w:rPr>
          <w:rFonts w:ascii="Arial" w:hAnsi="Arial" w:cs="Arial"/>
        </w:rPr>
        <w:t>sun and UV rays can cause burns and even permanently hurt your child’s vision if you are not properly protected</w:t>
      </w:r>
      <w:r w:rsidRPr="00047B5E">
        <w:rPr>
          <w:rFonts w:ascii="Arial" w:eastAsia="Arial" w:hAnsi="Arial" w:cs="Arial"/>
          <w:color w:val="656F72"/>
        </w:rPr>
        <w:t xml:space="preserve">, </w:t>
      </w:r>
      <w:r w:rsidRPr="00047B5E">
        <w:rPr>
          <w:rFonts w:ascii="Arial" w:hAnsi="Arial" w:cs="Arial"/>
        </w:rPr>
        <w:t>so wearing sunglasses can keep your child’s vision in tip-top shape!</w:t>
      </w:r>
      <w:r w:rsidR="00047B5E" w:rsidRPr="00047B5E">
        <w:rPr>
          <w:rFonts w:ascii="Arial" w:hAnsi="Arial" w:cs="Arial"/>
        </w:rPr>
        <w:t xml:space="preserve"> </w:t>
      </w:r>
    </w:p>
    <w:p w14:paraId="51541CD0" w14:textId="6305739C" w:rsidR="00C15BA2" w:rsidRDefault="00B06E50" w:rsidP="1FA6E92F">
      <w:pPr>
        <w:spacing w:after="0"/>
        <w:rPr>
          <w:rFonts w:ascii="Arial" w:eastAsia="Arial" w:hAnsi="Arial" w:cs="Arial"/>
          <w:color w:val="000000" w:themeColor="text1"/>
          <w:highlight w:val="yellow"/>
        </w:rPr>
      </w:pPr>
      <w:hyperlink r:id="rId9">
        <w:r w:rsidR="067D7A08" w:rsidRPr="1FA6E92F">
          <w:rPr>
            <w:rStyle w:val="Hyperlink"/>
            <w:rFonts w:ascii="Arial" w:eastAsia="Arial" w:hAnsi="Arial" w:cs="Arial"/>
            <w:b/>
            <w:bCs/>
            <w:sz w:val="24"/>
            <w:szCs w:val="24"/>
          </w:rPr>
          <w:t>Click here</w:t>
        </w:r>
      </w:hyperlink>
      <w:r w:rsidR="17D90CC1" w:rsidRPr="1FA6E92F">
        <w:rPr>
          <w:rFonts w:ascii="Arial" w:eastAsia="Arial" w:hAnsi="Arial" w:cs="Arial"/>
          <w:b/>
          <w:bCs/>
          <w:color w:val="000000" w:themeColor="text1"/>
          <w:sz w:val="24"/>
          <w:szCs w:val="24"/>
        </w:rPr>
        <w:t xml:space="preserve"> </w:t>
      </w:r>
      <w:r w:rsidR="067D7A08" w:rsidRPr="1FA6E92F">
        <w:rPr>
          <w:rFonts w:ascii="Arial" w:eastAsia="Arial" w:hAnsi="Arial" w:cs="Arial"/>
          <w:b/>
          <w:bCs/>
          <w:color w:val="000000" w:themeColor="text1"/>
          <w:sz w:val="24"/>
          <w:szCs w:val="24"/>
        </w:rPr>
        <w:t>to read the full article!</w:t>
      </w:r>
      <w:r w:rsidR="067D7A08" w:rsidRPr="1FA6E92F">
        <w:rPr>
          <w:rFonts w:ascii="Arial" w:eastAsia="Arial" w:hAnsi="Arial" w:cs="Arial"/>
          <w:color w:val="000000" w:themeColor="text1"/>
          <w:sz w:val="24"/>
          <w:szCs w:val="24"/>
        </w:rPr>
        <w:t xml:space="preserve"> </w:t>
      </w:r>
      <w:r w:rsidR="067D7A08" w:rsidRPr="1FA6E92F">
        <w:rPr>
          <w:rFonts w:ascii="Arial" w:eastAsia="Arial" w:hAnsi="Arial" w:cs="Arial"/>
          <w:color w:val="000000" w:themeColor="text1"/>
          <w:highlight w:val="yellow"/>
        </w:rPr>
        <w:t>&lt;&lt;&lt; link to your blog article webpage or the Eyes</w:t>
      </w:r>
      <w:r w:rsidR="2CC1D1A4" w:rsidRPr="1FA6E92F">
        <w:rPr>
          <w:rFonts w:ascii="Arial" w:eastAsia="Arial" w:hAnsi="Arial" w:cs="Arial"/>
          <w:color w:val="000000" w:themeColor="text1"/>
          <w:highlight w:val="yellow"/>
        </w:rPr>
        <w:t xml:space="preserve"> of</w:t>
      </w:r>
      <w:r w:rsidR="067D7A08" w:rsidRPr="1FA6E92F">
        <w:rPr>
          <w:rFonts w:ascii="Arial" w:eastAsia="Arial" w:hAnsi="Arial" w:cs="Arial"/>
          <w:color w:val="000000" w:themeColor="text1"/>
          <w:highlight w:val="yellow"/>
        </w:rPr>
        <w:t xml:space="preserve"> Colorado blog page</w:t>
      </w:r>
    </w:p>
    <w:p w14:paraId="10A25B35" w14:textId="3CC3E21D" w:rsidR="00C15BA2" w:rsidRDefault="00C15BA2" w:rsidP="067D7A08">
      <w:pPr>
        <w:rPr>
          <w:rFonts w:ascii="Arial" w:eastAsia="Arial" w:hAnsi="Arial" w:cs="Arial"/>
          <w:color w:val="0D0D0D" w:themeColor="text1" w:themeTint="F2"/>
        </w:rPr>
      </w:pPr>
    </w:p>
    <w:p w14:paraId="4477BEDA" w14:textId="046BAD07" w:rsidR="00C15BA2" w:rsidRDefault="067D7A08" w:rsidP="067D7A08">
      <w:pPr>
        <w:jc w:val="center"/>
        <w:rPr>
          <w:rFonts w:ascii="Arial" w:eastAsia="Arial" w:hAnsi="Arial" w:cs="Arial"/>
          <w:color w:val="000000" w:themeColor="text1"/>
          <w:sz w:val="28"/>
          <w:szCs w:val="28"/>
        </w:rPr>
      </w:pPr>
      <w:r w:rsidRPr="067D7A08">
        <w:rPr>
          <w:rFonts w:ascii="Arial" w:eastAsia="Arial" w:hAnsi="Arial" w:cs="Arial"/>
          <w:b/>
          <w:bCs/>
          <w:color w:val="000000" w:themeColor="text1"/>
          <w:sz w:val="28"/>
          <w:szCs w:val="28"/>
        </w:rPr>
        <w:t>Don’t Forget to Schedule Your Comprehensive Eye Exam TODAY</w:t>
      </w:r>
    </w:p>
    <w:p w14:paraId="79E26437" w14:textId="6188C293" w:rsidR="00C15BA2" w:rsidRDefault="067D7A08" w:rsidP="067D7A08">
      <w:pPr>
        <w:jc w:val="center"/>
        <w:rPr>
          <w:rFonts w:ascii="Arial" w:eastAsia="Arial" w:hAnsi="Arial" w:cs="Arial"/>
          <w:color w:val="000000" w:themeColor="text1"/>
          <w:sz w:val="18"/>
          <w:szCs w:val="18"/>
        </w:rPr>
      </w:pPr>
      <w:r w:rsidRPr="067D7A08">
        <w:rPr>
          <w:rFonts w:ascii="Arial" w:eastAsia="Arial" w:hAnsi="Arial" w:cs="Arial"/>
          <w:b/>
          <w:bCs/>
          <w:color w:val="000000" w:themeColor="text1"/>
          <w:sz w:val="18"/>
          <w:szCs w:val="18"/>
        </w:rPr>
        <w:t xml:space="preserve">     </w:t>
      </w:r>
    </w:p>
    <w:p w14:paraId="570A3ED0" w14:textId="62BF06EB" w:rsidR="00C15BA2" w:rsidRDefault="067D7A08" w:rsidP="067D7A08">
      <w:pPr>
        <w:jc w:val="center"/>
        <w:rPr>
          <w:rFonts w:ascii="Arial" w:eastAsia="Arial" w:hAnsi="Arial" w:cs="Arial"/>
          <w:color w:val="595959" w:themeColor="text1" w:themeTint="A6"/>
          <w:sz w:val="24"/>
          <w:szCs w:val="24"/>
        </w:rPr>
      </w:pPr>
      <w:r>
        <w:rPr>
          <w:noProof/>
        </w:rPr>
        <w:lastRenderedPageBreak/>
        <w:drawing>
          <wp:inline distT="0" distB="0" distL="0" distR="0" wp14:anchorId="47A184F5" wp14:editId="6F3092F2">
            <wp:extent cx="1905000" cy="600075"/>
            <wp:effectExtent l="0" t="0" r="0" b="0"/>
            <wp:docPr id="303273490" name="Picture 303273490"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05000" cy="600075"/>
                    </a:xfrm>
                    <a:prstGeom prst="rect">
                      <a:avLst/>
                    </a:prstGeom>
                  </pic:spPr>
                </pic:pic>
              </a:graphicData>
            </a:graphic>
          </wp:inline>
        </w:drawing>
      </w:r>
    </w:p>
    <w:p w14:paraId="2C078E63" w14:textId="1CF033C0" w:rsidR="00C15BA2" w:rsidRDefault="067D7A08" w:rsidP="00C12682">
      <w:pPr>
        <w:jc w:val="center"/>
      </w:pPr>
      <w:r w:rsidRPr="067D7A08">
        <w:rPr>
          <w:rFonts w:ascii="Arial" w:eastAsia="Arial" w:hAnsi="Arial" w:cs="Arial"/>
          <w:color w:val="595959" w:themeColor="text1" w:themeTint="A6"/>
          <w:highlight w:val="yellow"/>
        </w:rPr>
        <w:t>&lt;link this button to your scheduling web page or simply note how patients can schedule&gt;</w:t>
      </w:r>
    </w:p>
    <w:sectPr w:rsidR="00C15B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DC8D5"/>
    <w:multiLevelType w:val="hybridMultilevel"/>
    <w:tmpl w:val="3B800400"/>
    <w:lvl w:ilvl="0" w:tplc="DCB82C7A">
      <w:start w:val="1"/>
      <w:numFmt w:val="bullet"/>
      <w:lvlText w:val=""/>
      <w:lvlJc w:val="left"/>
      <w:pPr>
        <w:ind w:left="720" w:hanging="360"/>
      </w:pPr>
      <w:rPr>
        <w:rFonts w:ascii="Symbol" w:hAnsi="Symbol" w:hint="default"/>
      </w:rPr>
    </w:lvl>
    <w:lvl w:ilvl="1" w:tplc="C3508D56">
      <w:start w:val="1"/>
      <w:numFmt w:val="bullet"/>
      <w:lvlText w:val="o"/>
      <w:lvlJc w:val="left"/>
      <w:pPr>
        <w:ind w:left="1440" w:hanging="360"/>
      </w:pPr>
      <w:rPr>
        <w:rFonts w:ascii="Courier New" w:hAnsi="Courier New" w:hint="default"/>
      </w:rPr>
    </w:lvl>
    <w:lvl w:ilvl="2" w:tplc="A8B47774">
      <w:start w:val="1"/>
      <w:numFmt w:val="bullet"/>
      <w:lvlText w:val=""/>
      <w:lvlJc w:val="left"/>
      <w:pPr>
        <w:ind w:left="2160" w:hanging="360"/>
      </w:pPr>
      <w:rPr>
        <w:rFonts w:ascii="Wingdings" w:hAnsi="Wingdings" w:hint="default"/>
      </w:rPr>
    </w:lvl>
    <w:lvl w:ilvl="3" w:tplc="0E72A90A">
      <w:start w:val="1"/>
      <w:numFmt w:val="bullet"/>
      <w:lvlText w:val=""/>
      <w:lvlJc w:val="left"/>
      <w:pPr>
        <w:ind w:left="2880" w:hanging="360"/>
      </w:pPr>
      <w:rPr>
        <w:rFonts w:ascii="Symbol" w:hAnsi="Symbol" w:hint="default"/>
      </w:rPr>
    </w:lvl>
    <w:lvl w:ilvl="4" w:tplc="60A62A6A">
      <w:start w:val="1"/>
      <w:numFmt w:val="bullet"/>
      <w:lvlText w:val="o"/>
      <w:lvlJc w:val="left"/>
      <w:pPr>
        <w:ind w:left="3600" w:hanging="360"/>
      </w:pPr>
      <w:rPr>
        <w:rFonts w:ascii="Courier New" w:hAnsi="Courier New" w:hint="default"/>
      </w:rPr>
    </w:lvl>
    <w:lvl w:ilvl="5" w:tplc="94F8821A">
      <w:start w:val="1"/>
      <w:numFmt w:val="bullet"/>
      <w:lvlText w:val=""/>
      <w:lvlJc w:val="left"/>
      <w:pPr>
        <w:ind w:left="4320" w:hanging="360"/>
      </w:pPr>
      <w:rPr>
        <w:rFonts w:ascii="Wingdings" w:hAnsi="Wingdings" w:hint="default"/>
      </w:rPr>
    </w:lvl>
    <w:lvl w:ilvl="6" w:tplc="BA7250EC">
      <w:start w:val="1"/>
      <w:numFmt w:val="bullet"/>
      <w:lvlText w:val=""/>
      <w:lvlJc w:val="left"/>
      <w:pPr>
        <w:ind w:left="5040" w:hanging="360"/>
      </w:pPr>
      <w:rPr>
        <w:rFonts w:ascii="Symbol" w:hAnsi="Symbol" w:hint="default"/>
      </w:rPr>
    </w:lvl>
    <w:lvl w:ilvl="7" w:tplc="CD0AADEE">
      <w:start w:val="1"/>
      <w:numFmt w:val="bullet"/>
      <w:lvlText w:val="o"/>
      <w:lvlJc w:val="left"/>
      <w:pPr>
        <w:ind w:left="5760" w:hanging="360"/>
      </w:pPr>
      <w:rPr>
        <w:rFonts w:ascii="Courier New" w:hAnsi="Courier New" w:hint="default"/>
      </w:rPr>
    </w:lvl>
    <w:lvl w:ilvl="8" w:tplc="214CBB1C">
      <w:start w:val="1"/>
      <w:numFmt w:val="bullet"/>
      <w:lvlText w:val=""/>
      <w:lvlJc w:val="left"/>
      <w:pPr>
        <w:ind w:left="6480" w:hanging="360"/>
      </w:pPr>
      <w:rPr>
        <w:rFonts w:ascii="Wingdings" w:hAnsi="Wingdings" w:hint="default"/>
      </w:rPr>
    </w:lvl>
  </w:abstractNum>
  <w:abstractNum w:abstractNumId="1" w15:restartNumberingAfterBreak="0">
    <w:nsid w:val="0E8241A8"/>
    <w:multiLevelType w:val="hybridMultilevel"/>
    <w:tmpl w:val="A82627C4"/>
    <w:lvl w:ilvl="0" w:tplc="0CB4B3F8">
      <w:start w:val="1"/>
      <w:numFmt w:val="bullet"/>
      <w:lvlText w:val=""/>
      <w:lvlJc w:val="left"/>
      <w:pPr>
        <w:ind w:left="720" w:hanging="360"/>
      </w:pPr>
      <w:rPr>
        <w:rFonts w:ascii="Symbol" w:hAnsi="Symbol" w:hint="default"/>
      </w:rPr>
    </w:lvl>
    <w:lvl w:ilvl="1" w:tplc="CC625E20">
      <w:start w:val="1"/>
      <w:numFmt w:val="bullet"/>
      <w:lvlText w:val="o"/>
      <w:lvlJc w:val="left"/>
      <w:pPr>
        <w:ind w:left="1440" w:hanging="360"/>
      </w:pPr>
      <w:rPr>
        <w:rFonts w:ascii="Courier New" w:hAnsi="Courier New" w:hint="default"/>
      </w:rPr>
    </w:lvl>
    <w:lvl w:ilvl="2" w:tplc="8CCA95FC">
      <w:start w:val="1"/>
      <w:numFmt w:val="bullet"/>
      <w:lvlText w:val=""/>
      <w:lvlJc w:val="left"/>
      <w:pPr>
        <w:ind w:left="2160" w:hanging="360"/>
      </w:pPr>
      <w:rPr>
        <w:rFonts w:ascii="Wingdings" w:hAnsi="Wingdings" w:hint="default"/>
      </w:rPr>
    </w:lvl>
    <w:lvl w:ilvl="3" w:tplc="82B4BAC4">
      <w:start w:val="1"/>
      <w:numFmt w:val="bullet"/>
      <w:lvlText w:val=""/>
      <w:lvlJc w:val="left"/>
      <w:pPr>
        <w:ind w:left="2880" w:hanging="360"/>
      </w:pPr>
      <w:rPr>
        <w:rFonts w:ascii="Symbol" w:hAnsi="Symbol" w:hint="default"/>
      </w:rPr>
    </w:lvl>
    <w:lvl w:ilvl="4" w:tplc="A43036F0">
      <w:start w:val="1"/>
      <w:numFmt w:val="bullet"/>
      <w:lvlText w:val="o"/>
      <w:lvlJc w:val="left"/>
      <w:pPr>
        <w:ind w:left="3600" w:hanging="360"/>
      </w:pPr>
      <w:rPr>
        <w:rFonts w:ascii="Courier New" w:hAnsi="Courier New" w:hint="default"/>
      </w:rPr>
    </w:lvl>
    <w:lvl w:ilvl="5" w:tplc="E766DC4E">
      <w:start w:val="1"/>
      <w:numFmt w:val="bullet"/>
      <w:lvlText w:val=""/>
      <w:lvlJc w:val="left"/>
      <w:pPr>
        <w:ind w:left="4320" w:hanging="360"/>
      </w:pPr>
      <w:rPr>
        <w:rFonts w:ascii="Wingdings" w:hAnsi="Wingdings" w:hint="default"/>
      </w:rPr>
    </w:lvl>
    <w:lvl w:ilvl="6" w:tplc="5BAA0C3C">
      <w:start w:val="1"/>
      <w:numFmt w:val="bullet"/>
      <w:lvlText w:val=""/>
      <w:lvlJc w:val="left"/>
      <w:pPr>
        <w:ind w:left="5040" w:hanging="360"/>
      </w:pPr>
      <w:rPr>
        <w:rFonts w:ascii="Symbol" w:hAnsi="Symbol" w:hint="default"/>
      </w:rPr>
    </w:lvl>
    <w:lvl w:ilvl="7" w:tplc="A43626A0">
      <w:start w:val="1"/>
      <w:numFmt w:val="bullet"/>
      <w:lvlText w:val="o"/>
      <w:lvlJc w:val="left"/>
      <w:pPr>
        <w:ind w:left="5760" w:hanging="360"/>
      </w:pPr>
      <w:rPr>
        <w:rFonts w:ascii="Courier New" w:hAnsi="Courier New" w:hint="default"/>
      </w:rPr>
    </w:lvl>
    <w:lvl w:ilvl="8" w:tplc="529A6F08">
      <w:start w:val="1"/>
      <w:numFmt w:val="bullet"/>
      <w:lvlText w:val=""/>
      <w:lvlJc w:val="left"/>
      <w:pPr>
        <w:ind w:left="6480" w:hanging="360"/>
      </w:pPr>
      <w:rPr>
        <w:rFonts w:ascii="Wingdings" w:hAnsi="Wingdings" w:hint="default"/>
      </w:rPr>
    </w:lvl>
  </w:abstractNum>
  <w:abstractNum w:abstractNumId="2" w15:restartNumberingAfterBreak="0">
    <w:nsid w:val="1AD58F3C"/>
    <w:multiLevelType w:val="hybridMultilevel"/>
    <w:tmpl w:val="45509E46"/>
    <w:lvl w:ilvl="0" w:tplc="576C40D2">
      <w:start w:val="1"/>
      <w:numFmt w:val="bullet"/>
      <w:lvlText w:val=""/>
      <w:lvlJc w:val="left"/>
      <w:pPr>
        <w:ind w:left="720" w:hanging="360"/>
      </w:pPr>
      <w:rPr>
        <w:rFonts w:ascii="Symbol" w:hAnsi="Symbol" w:hint="default"/>
      </w:rPr>
    </w:lvl>
    <w:lvl w:ilvl="1" w:tplc="2444CA3E">
      <w:start w:val="1"/>
      <w:numFmt w:val="bullet"/>
      <w:lvlText w:val="o"/>
      <w:lvlJc w:val="left"/>
      <w:pPr>
        <w:ind w:left="1440" w:hanging="360"/>
      </w:pPr>
      <w:rPr>
        <w:rFonts w:ascii="Courier New" w:hAnsi="Courier New" w:hint="default"/>
      </w:rPr>
    </w:lvl>
    <w:lvl w:ilvl="2" w:tplc="2E5AA17C">
      <w:start w:val="1"/>
      <w:numFmt w:val="bullet"/>
      <w:lvlText w:val=""/>
      <w:lvlJc w:val="left"/>
      <w:pPr>
        <w:ind w:left="2160" w:hanging="360"/>
      </w:pPr>
      <w:rPr>
        <w:rFonts w:ascii="Wingdings" w:hAnsi="Wingdings" w:hint="default"/>
      </w:rPr>
    </w:lvl>
    <w:lvl w:ilvl="3" w:tplc="793ED0A2">
      <w:start w:val="1"/>
      <w:numFmt w:val="bullet"/>
      <w:lvlText w:val=""/>
      <w:lvlJc w:val="left"/>
      <w:pPr>
        <w:ind w:left="2880" w:hanging="360"/>
      </w:pPr>
      <w:rPr>
        <w:rFonts w:ascii="Symbol" w:hAnsi="Symbol" w:hint="default"/>
      </w:rPr>
    </w:lvl>
    <w:lvl w:ilvl="4" w:tplc="82C8BC96">
      <w:start w:val="1"/>
      <w:numFmt w:val="bullet"/>
      <w:lvlText w:val="o"/>
      <w:lvlJc w:val="left"/>
      <w:pPr>
        <w:ind w:left="3600" w:hanging="360"/>
      </w:pPr>
      <w:rPr>
        <w:rFonts w:ascii="Courier New" w:hAnsi="Courier New" w:hint="default"/>
      </w:rPr>
    </w:lvl>
    <w:lvl w:ilvl="5" w:tplc="541AD65C">
      <w:start w:val="1"/>
      <w:numFmt w:val="bullet"/>
      <w:lvlText w:val=""/>
      <w:lvlJc w:val="left"/>
      <w:pPr>
        <w:ind w:left="4320" w:hanging="360"/>
      </w:pPr>
      <w:rPr>
        <w:rFonts w:ascii="Wingdings" w:hAnsi="Wingdings" w:hint="default"/>
      </w:rPr>
    </w:lvl>
    <w:lvl w:ilvl="6" w:tplc="144E69EA">
      <w:start w:val="1"/>
      <w:numFmt w:val="bullet"/>
      <w:lvlText w:val=""/>
      <w:lvlJc w:val="left"/>
      <w:pPr>
        <w:ind w:left="5040" w:hanging="360"/>
      </w:pPr>
      <w:rPr>
        <w:rFonts w:ascii="Symbol" w:hAnsi="Symbol" w:hint="default"/>
      </w:rPr>
    </w:lvl>
    <w:lvl w:ilvl="7" w:tplc="C876F27C">
      <w:start w:val="1"/>
      <w:numFmt w:val="bullet"/>
      <w:lvlText w:val="o"/>
      <w:lvlJc w:val="left"/>
      <w:pPr>
        <w:ind w:left="5760" w:hanging="360"/>
      </w:pPr>
      <w:rPr>
        <w:rFonts w:ascii="Courier New" w:hAnsi="Courier New" w:hint="default"/>
      </w:rPr>
    </w:lvl>
    <w:lvl w:ilvl="8" w:tplc="256C102E">
      <w:start w:val="1"/>
      <w:numFmt w:val="bullet"/>
      <w:lvlText w:val=""/>
      <w:lvlJc w:val="left"/>
      <w:pPr>
        <w:ind w:left="6480" w:hanging="360"/>
      </w:pPr>
      <w:rPr>
        <w:rFonts w:ascii="Wingdings" w:hAnsi="Wingdings" w:hint="default"/>
      </w:rPr>
    </w:lvl>
  </w:abstractNum>
  <w:abstractNum w:abstractNumId="3" w15:restartNumberingAfterBreak="0">
    <w:nsid w:val="2C7E0CD8"/>
    <w:multiLevelType w:val="hybridMultilevel"/>
    <w:tmpl w:val="640EF2EE"/>
    <w:lvl w:ilvl="0" w:tplc="45DEBA26">
      <w:start w:val="1"/>
      <w:numFmt w:val="bullet"/>
      <w:lvlText w:val=""/>
      <w:lvlJc w:val="left"/>
      <w:pPr>
        <w:ind w:left="720" w:hanging="360"/>
      </w:pPr>
      <w:rPr>
        <w:rFonts w:ascii="Symbol" w:hAnsi="Symbol" w:hint="default"/>
      </w:rPr>
    </w:lvl>
    <w:lvl w:ilvl="1" w:tplc="B816A8F2">
      <w:start w:val="1"/>
      <w:numFmt w:val="bullet"/>
      <w:lvlText w:val="o"/>
      <w:lvlJc w:val="left"/>
      <w:pPr>
        <w:ind w:left="1440" w:hanging="360"/>
      </w:pPr>
      <w:rPr>
        <w:rFonts w:ascii="Courier New" w:hAnsi="Courier New" w:hint="default"/>
      </w:rPr>
    </w:lvl>
    <w:lvl w:ilvl="2" w:tplc="BCE06568">
      <w:start w:val="1"/>
      <w:numFmt w:val="bullet"/>
      <w:lvlText w:val=""/>
      <w:lvlJc w:val="left"/>
      <w:pPr>
        <w:ind w:left="2160" w:hanging="360"/>
      </w:pPr>
      <w:rPr>
        <w:rFonts w:ascii="Wingdings" w:hAnsi="Wingdings" w:hint="default"/>
      </w:rPr>
    </w:lvl>
    <w:lvl w:ilvl="3" w:tplc="C94ABBEE">
      <w:start w:val="1"/>
      <w:numFmt w:val="bullet"/>
      <w:lvlText w:val=""/>
      <w:lvlJc w:val="left"/>
      <w:pPr>
        <w:ind w:left="2880" w:hanging="360"/>
      </w:pPr>
      <w:rPr>
        <w:rFonts w:ascii="Symbol" w:hAnsi="Symbol" w:hint="default"/>
      </w:rPr>
    </w:lvl>
    <w:lvl w:ilvl="4" w:tplc="4BDED424">
      <w:start w:val="1"/>
      <w:numFmt w:val="bullet"/>
      <w:lvlText w:val="o"/>
      <w:lvlJc w:val="left"/>
      <w:pPr>
        <w:ind w:left="3600" w:hanging="360"/>
      </w:pPr>
      <w:rPr>
        <w:rFonts w:ascii="Courier New" w:hAnsi="Courier New" w:hint="default"/>
      </w:rPr>
    </w:lvl>
    <w:lvl w:ilvl="5" w:tplc="F23A5DBE">
      <w:start w:val="1"/>
      <w:numFmt w:val="bullet"/>
      <w:lvlText w:val=""/>
      <w:lvlJc w:val="left"/>
      <w:pPr>
        <w:ind w:left="4320" w:hanging="360"/>
      </w:pPr>
      <w:rPr>
        <w:rFonts w:ascii="Wingdings" w:hAnsi="Wingdings" w:hint="default"/>
      </w:rPr>
    </w:lvl>
    <w:lvl w:ilvl="6" w:tplc="D7AA0E62">
      <w:start w:val="1"/>
      <w:numFmt w:val="bullet"/>
      <w:lvlText w:val=""/>
      <w:lvlJc w:val="left"/>
      <w:pPr>
        <w:ind w:left="5040" w:hanging="360"/>
      </w:pPr>
      <w:rPr>
        <w:rFonts w:ascii="Symbol" w:hAnsi="Symbol" w:hint="default"/>
      </w:rPr>
    </w:lvl>
    <w:lvl w:ilvl="7" w:tplc="2D5812F8">
      <w:start w:val="1"/>
      <w:numFmt w:val="bullet"/>
      <w:lvlText w:val="o"/>
      <w:lvlJc w:val="left"/>
      <w:pPr>
        <w:ind w:left="5760" w:hanging="360"/>
      </w:pPr>
      <w:rPr>
        <w:rFonts w:ascii="Courier New" w:hAnsi="Courier New" w:hint="default"/>
      </w:rPr>
    </w:lvl>
    <w:lvl w:ilvl="8" w:tplc="FD765B2E">
      <w:start w:val="1"/>
      <w:numFmt w:val="bullet"/>
      <w:lvlText w:val=""/>
      <w:lvlJc w:val="left"/>
      <w:pPr>
        <w:ind w:left="6480" w:hanging="360"/>
      </w:pPr>
      <w:rPr>
        <w:rFonts w:ascii="Wingdings" w:hAnsi="Wingdings" w:hint="default"/>
      </w:rPr>
    </w:lvl>
  </w:abstractNum>
  <w:abstractNum w:abstractNumId="4" w15:restartNumberingAfterBreak="0">
    <w:nsid w:val="3A854BF2"/>
    <w:multiLevelType w:val="hybridMultilevel"/>
    <w:tmpl w:val="B600D46E"/>
    <w:lvl w:ilvl="0" w:tplc="A9C812E8">
      <w:start w:val="21"/>
      <w:numFmt w:val="bullet"/>
      <w:lvlText w:val="-"/>
      <w:lvlJc w:val="left"/>
      <w:pPr>
        <w:ind w:left="2160" w:hanging="360"/>
      </w:pPr>
      <w:rPr>
        <w:rFonts w:ascii="Calibri" w:eastAsiaTheme="minorHAnsi" w:hAnsi="Calibri" w:cs="Calibri"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43F7823B"/>
    <w:multiLevelType w:val="hybridMultilevel"/>
    <w:tmpl w:val="69C8BF3E"/>
    <w:lvl w:ilvl="0" w:tplc="5BD09A22">
      <w:start w:val="1"/>
      <w:numFmt w:val="bullet"/>
      <w:lvlText w:val=""/>
      <w:lvlJc w:val="left"/>
      <w:pPr>
        <w:ind w:left="720" w:hanging="360"/>
      </w:pPr>
      <w:rPr>
        <w:rFonts w:ascii="Symbol" w:hAnsi="Symbol" w:hint="default"/>
      </w:rPr>
    </w:lvl>
    <w:lvl w:ilvl="1" w:tplc="8AB6E9B8">
      <w:start w:val="1"/>
      <w:numFmt w:val="bullet"/>
      <w:lvlText w:val="o"/>
      <w:lvlJc w:val="left"/>
      <w:pPr>
        <w:ind w:left="1440" w:hanging="360"/>
      </w:pPr>
      <w:rPr>
        <w:rFonts w:ascii="Courier New" w:hAnsi="Courier New" w:hint="default"/>
      </w:rPr>
    </w:lvl>
    <w:lvl w:ilvl="2" w:tplc="C0B69128">
      <w:start w:val="1"/>
      <w:numFmt w:val="bullet"/>
      <w:lvlText w:val=""/>
      <w:lvlJc w:val="left"/>
      <w:pPr>
        <w:ind w:left="2160" w:hanging="360"/>
      </w:pPr>
      <w:rPr>
        <w:rFonts w:ascii="Wingdings" w:hAnsi="Wingdings" w:hint="default"/>
      </w:rPr>
    </w:lvl>
    <w:lvl w:ilvl="3" w:tplc="2EF60AD8">
      <w:start w:val="1"/>
      <w:numFmt w:val="bullet"/>
      <w:lvlText w:val=""/>
      <w:lvlJc w:val="left"/>
      <w:pPr>
        <w:ind w:left="2880" w:hanging="360"/>
      </w:pPr>
      <w:rPr>
        <w:rFonts w:ascii="Symbol" w:hAnsi="Symbol" w:hint="default"/>
      </w:rPr>
    </w:lvl>
    <w:lvl w:ilvl="4" w:tplc="78F830FE">
      <w:start w:val="1"/>
      <w:numFmt w:val="bullet"/>
      <w:lvlText w:val="o"/>
      <w:lvlJc w:val="left"/>
      <w:pPr>
        <w:ind w:left="3600" w:hanging="360"/>
      </w:pPr>
      <w:rPr>
        <w:rFonts w:ascii="Courier New" w:hAnsi="Courier New" w:hint="default"/>
      </w:rPr>
    </w:lvl>
    <w:lvl w:ilvl="5" w:tplc="DAE2AA5C">
      <w:start w:val="1"/>
      <w:numFmt w:val="bullet"/>
      <w:lvlText w:val=""/>
      <w:lvlJc w:val="left"/>
      <w:pPr>
        <w:ind w:left="4320" w:hanging="360"/>
      </w:pPr>
      <w:rPr>
        <w:rFonts w:ascii="Wingdings" w:hAnsi="Wingdings" w:hint="default"/>
      </w:rPr>
    </w:lvl>
    <w:lvl w:ilvl="6" w:tplc="073CC194">
      <w:start w:val="1"/>
      <w:numFmt w:val="bullet"/>
      <w:lvlText w:val=""/>
      <w:lvlJc w:val="left"/>
      <w:pPr>
        <w:ind w:left="5040" w:hanging="360"/>
      </w:pPr>
      <w:rPr>
        <w:rFonts w:ascii="Symbol" w:hAnsi="Symbol" w:hint="default"/>
      </w:rPr>
    </w:lvl>
    <w:lvl w:ilvl="7" w:tplc="E0781D60">
      <w:start w:val="1"/>
      <w:numFmt w:val="bullet"/>
      <w:lvlText w:val="o"/>
      <w:lvlJc w:val="left"/>
      <w:pPr>
        <w:ind w:left="5760" w:hanging="360"/>
      </w:pPr>
      <w:rPr>
        <w:rFonts w:ascii="Courier New" w:hAnsi="Courier New" w:hint="default"/>
      </w:rPr>
    </w:lvl>
    <w:lvl w:ilvl="8" w:tplc="6C14BE2C">
      <w:start w:val="1"/>
      <w:numFmt w:val="bullet"/>
      <w:lvlText w:val=""/>
      <w:lvlJc w:val="left"/>
      <w:pPr>
        <w:ind w:left="6480" w:hanging="360"/>
      </w:pPr>
      <w:rPr>
        <w:rFonts w:ascii="Wingdings" w:hAnsi="Wingdings" w:hint="default"/>
      </w:rPr>
    </w:lvl>
  </w:abstractNum>
  <w:abstractNum w:abstractNumId="6" w15:restartNumberingAfterBreak="0">
    <w:nsid w:val="45B2FEBC"/>
    <w:multiLevelType w:val="hybridMultilevel"/>
    <w:tmpl w:val="C01A2E1A"/>
    <w:lvl w:ilvl="0" w:tplc="10480892">
      <w:start w:val="1"/>
      <w:numFmt w:val="bullet"/>
      <w:lvlText w:val=""/>
      <w:lvlJc w:val="left"/>
      <w:pPr>
        <w:ind w:left="720" w:hanging="360"/>
      </w:pPr>
      <w:rPr>
        <w:rFonts w:ascii="Symbol" w:hAnsi="Symbol" w:hint="default"/>
      </w:rPr>
    </w:lvl>
    <w:lvl w:ilvl="1" w:tplc="40A0C00A">
      <w:start w:val="1"/>
      <w:numFmt w:val="bullet"/>
      <w:lvlText w:val="o"/>
      <w:lvlJc w:val="left"/>
      <w:pPr>
        <w:ind w:left="1440" w:hanging="360"/>
      </w:pPr>
      <w:rPr>
        <w:rFonts w:ascii="Courier New" w:hAnsi="Courier New" w:hint="default"/>
      </w:rPr>
    </w:lvl>
    <w:lvl w:ilvl="2" w:tplc="EAB02518">
      <w:start w:val="1"/>
      <w:numFmt w:val="bullet"/>
      <w:lvlText w:val=""/>
      <w:lvlJc w:val="left"/>
      <w:pPr>
        <w:ind w:left="2160" w:hanging="360"/>
      </w:pPr>
      <w:rPr>
        <w:rFonts w:ascii="Wingdings" w:hAnsi="Wingdings" w:hint="default"/>
      </w:rPr>
    </w:lvl>
    <w:lvl w:ilvl="3" w:tplc="8F960B02">
      <w:start w:val="1"/>
      <w:numFmt w:val="bullet"/>
      <w:lvlText w:val=""/>
      <w:lvlJc w:val="left"/>
      <w:pPr>
        <w:ind w:left="2880" w:hanging="360"/>
      </w:pPr>
      <w:rPr>
        <w:rFonts w:ascii="Symbol" w:hAnsi="Symbol" w:hint="default"/>
      </w:rPr>
    </w:lvl>
    <w:lvl w:ilvl="4" w:tplc="9E8A9E00">
      <w:start w:val="1"/>
      <w:numFmt w:val="bullet"/>
      <w:lvlText w:val="o"/>
      <w:lvlJc w:val="left"/>
      <w:pPr>
        <w:ind w:left="3600" w:hanging="360"/>
      </w:pPr>
      <w:rPr>
        <w:rFonts w:ascii="Courier New" w:hAnsi="Courier New" w:hint="default"/>
      </w:rPr>
    </w:lvl>
    <w:lvl w:ilvl="5" w:tplc="E4A422B8">
      <w:start w:val="1"/>
      <w:numFmt w:val="bullet"/>
      <w:lvlText w:val=""/>
      <w:lvlJc w:val="left"/>
      <w:pPr>
        <w:ind w:left="4320" w:hanging="360"/>
      </w:pPr>
      <w:rPr>
        <w:rFonts w:ascii="Wingdings" w:hAnsi="Wingdings" w:hint="default"/>
      </w:rPr>
    </w:lvl>
    <w:lvl w:ilvl="6" w:tplc="5CC0B1CA">
      <w:start w:val="1"/>
      <w:numFmt w:val="bullet"/>
      <w:lvlText w:val=""/>
      <w:lvlJc w:val="left"/>
      <w:pPr>
        <w:ind w:left="5040" w:hanging="360"/>
      </w:pPr>
      <w:rPr>
        <w:rFonts w:ascii="Symbol" w:hAnsi="Symbol" w:hint="default"/>
      </w:rPr>
    </w:lvl>
    <w:lvl w:ilvl="7" w:tplc="06A41F90">
      <w:start w:val="1"/>
      <w:numFmt w:val="bullet"/>
      <w:lvlText w:val="o"/>
      <w:lvlJc w:val="left"/>
      <w:pPr>
        <w:ind w:left="5760" w:hanging="360"/>
      </w:pPr>
      <w:rPr>
        <w:rFonts w:ascii="Courier New" w:hAnsi="Courier New" w:hint="default"/>
      </w:rPr>
    </w:lvl>
    <w:lvl w:ilvl="8" w:tplc="560EBEDE">
      <w:start w:val="1"/>
      <w:numFmt w:val="bullet"/>
      <w:lvlText w:val=""/>
      <w:lvlJc w:val="left"/>
      <w:pPr>
        <w:ind w:left="6480" w:hanging="360"/>
      </w:pPr>
      <w:rPr>
        <w:rFonts w:ascii="Wingdings" w:hAnsi="Wingdings" w:hint="default"/>
      </w:rPr>
    </w:lvl>
  </w:abstractNum>
  <w:abstractNum w:abstractNumId="7" w15:restartNumberingAfterBreak="0">
    <w:nsid w:val="589A8F36"/>
    <w:multiLevelType w:val="hybridMultilevel"/>
    <w:tmpl w:val="A064920E"/>
    <w:lvl w:ilvl="0" w:tplc="B0B476D0">
      <w:start w:val="1"/>
      <w:numFmt w:val="decimal"/>
      <w:lvlText w:val="%1."/>
      <w:lvlJc w:val="left"/>
      <w:pPr>
        <w:ind w:left="720" w:hanging="360"/>
      </w:pPr>
    </w:lvl>
    <w:lvl w:ilvl="1" w:tplc="735E4CCA">
      <w:start w:val="1"/>
      <w:numFmt w:val="lowerLetter"/>
      <w:lvlText w:val="%2."/>
      <w:lvlJc w:val="left"/>
      <w:pPr>
        <w:ind w:left="1440" w:hanging="360"/>
      </w:pPr>
    </w:lvl>
    <w:lvl w:ilvl="2" w:tplc="68867924">
      <w:start w:val="1"/>
      <w:numFmt w:val="lowerRoman"/>
      <w:lvlText w:val="%3."/>
      <w:lvlJc w:val="right"/>
      <w:pPr>
        <w:ind w:left="2160" w:hanging="180"/>
      </w:pPr>
    </w:lvl>
    <w:lvl w:ilvl="3" w:tplc="C4C8E450">
      <w:start w:val="1"/>
      <w:numFmt w:val="decimal"/>
      <w:lvlText w:val="%4."/>
      <w:lvlJc w:val="left"/>
      <w:pPr>
        <w:ind w:left="2880" w:hanging="360"/>
      </w:pPr>
    </w:lvl>
    <w:lvl w:ilvl="4" w:tplc="762AA720">
      <w:start w:val="1"/>
      <w:numFmt w:val="lowerLetter"/>
      <w:lvlText w:val="%5."/>
      <w:lvlJc w:val="left"/>
      <w:pPr>
        <w:ind w:left="3600" w:hanging="360"/>
      </w:pPr>
    </w:lvl>
    <w:lvl w:ilvl="5" w:tplc="E116875A">
      <w:start w:val="1"/>
      <w:numFmt w:val="lowerRoman"/>
      <w:lvlText w:val="%6."/>
      <w:lvlJc w:val="right"/>
      <w:pPr>
        <w:ind w:left="4320" w:hanging="180"/>
      </w:pPr>
    </w:lvl>
    <w:lvl w:ilvl="6" w:tplc="303CCEB6">
      <w:start w:val="1"/>
      <w:numFmt w:val="decimal"/>
      <w:lvlText w:val="%7."/>
      <w:lvlJc w:val="left"/>
      <w:pPr>
        <w:ind w:left="5040" w:hanging="360"/>
      </w:pPr>
    </w:lvl>
    <w:lvl w:ilvl="7" w:tplc="A07E7326">
      <w:start w:val="1"/>
      <w:numFmt w:val="lowerLetter"/>
      <w:lvlText w:val="%8."/>
      <w:lvlJc w:val="left"/>
      <w:pPr>
        <w:ind w:left="5760" w:hanging="360"/>
      </w:pPr>
    </w:lvl>
    <w:lvl w:ilvl="8" w:tplc="FE18A134">
      <w:start w:val="1"/>
      <w:numFmt w:val="lowerRoman"/>
      <w:lvlText w:val="%9."/>
      <w:lvlJc w:val="right"/>
      <w:pPr>
        <w:ind w:left="6480" w:hanging="180"/>
      </w:pPr>
    </w:lvl>
  </w:abstractNum>
  <w:abstractNum w:abstractNumId="8" w15:restartNumberingAfterBreak="0">
    <w:nsid w:val="5FF74365"/>
    <w:multiLevelType w:val="hybridMultilevel"/>
    <w:tmpl w:val="D0B64B4E"/>
    <w:lvl w:ilvl="0" w:tplc="29B8CFC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10946C"/>
    <w:multiLevelType w:val="hybridMultilevel"/>
    <w:tmpl w:val="5B346090"/>
    <w:lvl w:ilvl="0" w:tplc="D1C6582C">
      <w:start w:val="1"/>
      <w:numFmt w:val="bullet"/>
      <w:lvlText w:val=""/>
      <w:lvlJc w:val="left"/>
      <w:pPr>
        <w:ind w:left="720" w:hanging="360"/>
      </w:pPr>
      <w:rPr>
        <w:rFonts w:ascii="Symbol" w:hAnsi="Symbol" w:hint="default"/>
      </w:rPr>
    </w:lvl>
    <w:lvl w:ilvl="1" w:tplc="0668FD44">
      <w:start w:val="1"/>
      <w:numFmt w:val="bullet"/>
      <w:lvlText w:val="o"/>
      <w:lvlJc w:val="left"/>
      <w:pPr>
        <w:ind w:left="1440" w:hanging="360"/>
      </w:pPr>
      <w:rPr>
        <w:rFonts w:ascii="Courier New" w:hAnsi="Courier New" w:hint="default"/>
      </w:rPr>
    </w:lvl>
    <w:lvl w:ilvl="2" w:tplc="9FC26844">
      <w:start w:val="1"/>
      <w:numFmt w:val="bullet"/>
      <w:lvlText w:val=""/>
      <w:lvlJc w:val="left"/>
      <w:pPr>
        <w:ind w:left="2160" w:hanging="360"/>
      </w:pPr>
      <w:rPr>
        <w:rFonts w:ascii="Wingdings" w:hAnsi="Wingdings" w:hint="default"/>
      </w:rPr>
    </w:lvl>
    <w:lvl w:ilvl="3" w:tplc="878CA7FA">
      <w:start w:val="1"/>
      <w:numFmt w:val="bullet"/>
      <w:lvlText w:val=""/>
      <w:lvlJc w:val="left"/>
      <w:pPr>
        <w:ind w:left="2880" w:hanging="360"/>
      </w:pPr>
      <w:rPr>
        <w:rFonts w:ascii="Symbol" w:hAnsi="Symbol" w:hint="default"/>
      </w:rPr>
    </w:lvl>
    <w:lvl w:ilvl="4" w:tplc="B60EEA88">
      <w:start w:val="1"/>
      <w:numFmt w:val="bullet"/>
      <w:lvlText w:val="o"/>
      <w:lvlJc w:val="left"/>
      <w:pPr>
        <w:ind w:left="3600" w:hanging="360"/>
      </w:pPr>
      <w:rPr>
        <w:rFonts w:ascii="Courier New" w:hAnsi="Courier New" w:hint="default"/>
      </w:rPr>
    </w:lvl>
    <w:lvl w:ilvl="5" w:tplc="182224CA">
      <w:start w:val="1"/>
      <w:numFmt w:val="bullet"/>
      <w:lvlText w:val=""/>
      <w:lvlJc w:val="left"/>
      <w:pPr>
        <w:ind w:left="4320" w:hanging="360"/>
      </w:pPr>
      <w:rPr>
        <w:rFonts w:ascii="Wingdings" w:hAnsi="Wingdings" w:hint="default"/>
      </w:rPr>
    </w:lvl>
    <w:lvl w:ilvl="6" w:tplc="E5B29116">
      <w:start w:val="1"/>
      <w:numFmt w:val="bullet"/>
      <w:lvlText w:val=""/>
      <w:lvlJc w:val="left"/>
      <w:pPr>
        <w:ind w:left="5040" w:hanging="360"/>
      </w:pPr>
      <w:rPr>
        <w:rFonts w:ascii="Symbol" w:hAnsi="Symbol" w:hint="default"/>
      </w:rPr>
    </w:lvl>
    <w:lvl w:ilvl="7" w:tplc="8070BF68">
      <w:start w:val="1"/>
      <w:numFmt w:val="bullet"/>
      <w:lvlText w:val="o"/>
      <w:lvlJc w:val="left"/>
      <w:pPr>
        <w:ind w:left="5760" w:hanging="360"/>
      </w:pPr>
      <w:rPr>
        <w:rFonts w:ascii="Courier New" w:hAnsi="Courier New" w:hint="default"/>
      </w:rPr>
    </w:lvl>
    <w:lvl w:ilvl="8" w:tplc="96223C4C">
      <w:start w:val="1"/>
      <w:numFmt w:val="bullet"/>
      <w:lvlText w:val=""/>
      <w:lvlJc w:val="left"/>
      <w:pPr>
        <w:ind w:left="6480" w:hanging="360"/>
      </w:pPr>
      <w:rPr>
        <w:rFonts w:ascii="Wingdings" w:hAnsi="Wingdings" w:hint="default"/>
      </w:rPr>
    </w:lvl>
  </w:abstractNum>
  <w:abstractNum w:abstractNumId="10" w15:restartNumberingAfterBreak="0">
    <w:nsid w:val="6D788C6C"/>
    <w:multiLevelType w:val="hybridMultilevel"/>
    <w:tmpl w:val="FF7CC0B6"/>
    <w:lvl w:ilvl="0" w:tplc="B9C07B52">
      <w:start w:val="1"/>
      <w:numFmt w:val="bullet"/>
      <w:lvlText w:val=""/>
      <w:lvlJc w:val="left"/>
      <w:pPr>
        <w:ind w:left="720" w:hanging="360"/>
      </w:pPr>
      <w:rPr>
        <w:rFonts w:ascii="Symbol" w:hAnsi="Symbol" w:hint="default"/>
      </w:rPr>
    </w:lvl>
    <w:lvl w:ilvl="1" w:tplc="605C2774">
      <w:start w:val="1"/>
      <w:numFmt w:val="bullet"/>
      <w:lvlText w:val="o"/>
      <w:lvlJc w:val="left"/>
      <w:pPr>
        <w:ind w:left="1440" w:hanging="360"/>
      </w:pPr>
      <w:rPr>
        <w:rFonts w:ascii="Courier New" w:hAnsi="Courier New" w:hint="default"/>
      </w:rPr>
    </w:lvl>
    <w:lvl w:ilvl="2" w:tplc="FC306426">
      <w:start w:val="1"/>
      <w:numFmt w:val="bullet"/>
      <w:lvlText w:val=""/>
      <w:lvlJc w:val="left"/>
      <w:pPr>
        <w:ind w:left="2160" w:hanging="360"/>
      </w:pPr>
      <w:rPr>
        <w:rFonts w:ascii="Wingdings" w:hAnsi="Wingdings" w:hint="default"/>
      </w:rPr>
    </w:lvl>
    <w:lvl w:ilvl="3" w:tplc="79425130">
      <w:start w:val="1"/>
      <w:numFmt w:val="bullet"/>
      <w:lvlText w:val=""/>
      <w:lvlJc w:val="left"/>
      <w:pPr>
        <w:ind w:left="2880" w:hanging="360"/>
      </w:pPr>
      <w:rPr>
        <w:rFonts w:ascii="Symbol" w:hAnsi="Symbol" w:hint="default"/>
      </w:rPr>
    </w:lvl>
    <w:lvl w:ilvl="4" w:tplc="18640472">
      <w:start w:val="1"/>
      <w:numFmt w:val="bullet"/>
      <w:lvlText w:val="o"/>
      <w:lvlJc w:val="left"/>
      <w:pPr>
        <w:ind w:left="3600" w:hanging="360"/>
      </w:pPr>
      <w:rPr>
        <w:rFonts w:ascii="Courier New" w:hAnsi="Courier New" w:hint="default"/>
      </w:rPr>
    </w:lvl>
    <w:lvl w:ilvl="5" w:tplc="E680693C">
      <w:start w:val="1"/>
      <w:numFmt w:val="bullet"/>
      <w:lvlText w:val=""/>
      <w:lvlJc w:val="left"/>
      <w:pPr>
        <w:ind w:left="4320" w:hanging="360"/>
      </w:pPr>
      <w:rPr>
        <w:rFonts w:ascii="Wingdings" w:hAnsi="Wingdings" w:hint="default"/>
      </w:rPr>
    </w:lvl>
    <w:lvl w:ilvl="6" w:tplc="90B4E5CE">
      <w:start w:val="1"/>
      <w:numFmt w:val="bullet"/>
      <w:lvlText w:val=""/>
      <w:lvlJc w:val="left"/>
      <w:pPr>
        <w:ind w:left="5040" w:hanging="360"/>
      </w:pPr>
      <w:rPr>
        <w:rFonts w:ascii="Symbol" w:hAnsi="Symbol" w:hint="default"/>
      </w:rPr>
    </w:lvl>
    <w:lvl w:ilvl="7" w:tplc="A7E0CAB2">
      <w:start w:val="1"/>
      <w:numFmt w:val="bullet"/>
      <w:lvlText w:val="o"/>
      <w:lvlJc w:val="left"/>
      <w:pPr>
        <w:ind w:left="5760" w:hanging="360"/>
      </w:pPr>
      <w:rPr>
        <w:rFonts w:ascii="Courier New" w:hAnsi="Courier New" w:hint="default"/>
      </w:rPr>
    </w:lvl>
    <w:lvl w:ilvl="8" w:tplc="956A7B8A">
      <w:start w:val="1"/>
      <w:numFmt w:val="bullet"/>
      <w:lvlText w:val=""/>
      <w:lvlJc w:val="left"/>
      <w:pPr>
        <w:ind w:left="6480" w:hanging="360"/>
      </w:pPr>
      <w:rPr>
        <w:rFonts w:ascii="Wingdings" w:hAnsi="Wingdings" w:hint="default"/>
      </w:rPr>
    </w:lvl>
  </w:abstractNum>
  <w:abstractNum w:abstractNumId="11" w15:restartNumberingAfterBreak="0">
    <w:nsid w:val="73C125CE"/>
    <w:multiLevelType w:val="hybridMultilevel"/>
    <w:tmpl w:val="71E0FDA2"/>
    <w:lvl w:ilvl="0" w:tplc="FD82E9BC">
      <w:start w:val="1"/>
      <w:numFmt w:val="bullet"/>
      <w:lvlText w:val=""/>
      <w:lvlJc w:val="left"/>
      <w:pPr>
        <w:ind w:left="720" w:hanging="360"/>
      </w:pPr>
      <w:rPr>
        <w:rFonts w:ascii="Symbol" w:hAnsi="Symbol" w:hint="default"/>
      </w:rPr>
    </w:lvl>
    <w:lvl w:ilvl="1" w:tplc="8D2AE76E">
      <w:start w:val="1"/>
      <w:numFmt w:val="bullet"/>
      <w:lvlText w:val="o"/>
      <w:lvlJc w:val="left"/>
      <w:pPr>
        <w:ind w:left="1440" w:hanging="360"/>
      </w:pPr>
      <w:rPr>
        <w:rFonts w:ascii="Courier New" w:hAnsi="Courier New" w:hint="default"/>
      </w:rPr>
    </w:lvl>
    <w:lvl w:ilvl="2" w:tplc="18607CD8">
      <w:start w:val="1"/>
      <w:numFmt w:val="bullet"/>
      <w:lvlText w:val=""/>
      <w:lvlJc w:val="left"/>
      <w:pPr>
        <w:ind w:left="2160" w:hanging="360"/>
      </w:pPr>
      <w:rPr>
        <w:rFonts w:ascii="Wingdings" w:hAnsi="Wingdings" w:hint="default"/>
      </w:rPr>
    </w:lvl>
    <w:lvl w:ilvl="3" w:tplc="F822E746">
      <w:start w:val="1"/>
      <w:numFmt w:val="bullet"/>
      <w:lvlText w:val=""/>
      <w:lvlJc w:val="left"/>
      <w:pPr>
        <w:ind w:left="2880" w:hanging="360"/>
      </w:pPr>
      <w:rPr>
        <w:rFonts w:ascii="Symbol" w:hAnsi="Symbol" w:hint="default"/>
      </w:rPr>
    </w:lvl>
    <w:lvl w:ilvl="4" w:tplc="2F18158E">
      <w:start w:val="1"/>
      <w:numFmt w:val="bullet"/>
      <w:lvlText w:val="o"/>
      <w:lvlJc w:val="left"/>
      <w:pPr>
        <w:ind w:left="3600" w:hanging="360"/>
      </w:pPr>
      <w:rPr>
        <w:rFonts w:ascii="Courier New" w:hAnsi="Courier New" w:hint="default"/>
      </w:rPr>
    </w:lvl>
    <w:lvl w:ilvl="5" w:tplc="3BFEE834">
      <w:start w:val="1"/>
      <w:numFmt w:val="bullet"/>
      <w:lvlText w:val=""/>
      <w:lvlJc w:val="left"/>
      <w:pPr>
        <w:ind w:left="4320" w:hanging="360"/>
      </w:pPr>
      <w:rPr>
        <w:rFonts w:ascii="Wingdings" w:hAnsi="Wingdings" w:hint="default"/>
      </w:rPr>
    </w:lvl>
    <w:lvl w:ilvl="6" w:tplc="A022D440">
      <w:start w:val="1"/>
      <w:numFmt w:val="bullet"/>
      <w:lvlText w:val=""/>
      <w:lvlJc w:val="left"/>
      <w:pPr>
        <w:ind w:left="5040" w:hanging="360"/>
      </w:pPr>
      <w:rPr>
        <w:rFonts w:ascii="Symbol" w:hAnsi="Symbol" w:hint="default"/>
      </w:rPr>
    </w:lvl>
    <w:lvl w:ilvl="7" w:tplc="2D28A6D8">
      <w:start w:val="1"/>
      <w:numFmt w:val="bullet"/>
      <w:lvlText w:val="o"/>
      <w:lvlJc w:val="left"/>
      <w:pPr>
        <w:ind w:left="5760" w:hanging="360"/>
      </w:pPr>
      <w:rPr>
        <w:rFonts w:ascii="Courier New" w:hAnsi="Courier New" w:hint="default"/>
      </w:rPr>
    </w:lvl>
    <w:lvl w:ilvl="8" w:tplc="2F4494B4">
      <w:start w:val="1"/>
      <w:numFmt w:val="bullet"/>
      <w:lvlText w:val=""/>
      <w:lvlJc w:val="left"/>
      <w:pPr>
        <w:ind w:left="6480" w:hanging="360"/>
      </w:pPr>
      <w:rPr>
        <w:rFonts w:ascii="Wingdings" w:hAnsi="Wingdings" w:hint="default"/>
      </w:rPr>
    </w:lvl>
  </w:abstractNum>
  <w:abstractNum w:abstractNumId="12" w15:restartNumberingAfterBreak="0">
    <w:nsid w:val="7502A214"/>
    <w:multiLevelType w:val="hybridMultilevel"/>
    <w:tmpl w:val="5B5076A4"/>
    <w:lvl w:ilvl="0" w:tplc="159A381C">
      <w:start w:val="1"/>
      <w:numFmt w:val="bullet"/>
      <w:lvlText w:val=""/>
      <w:lvlJc w:val="left"/>
      <w:pPr>
        <w:ind w:left="720" w:hanging="360"/>
      </w:pPr>
      <w:rPr>
        <w:rFonts w:ascii="Symbol" w:hAnsi="Symbol" w:hint="default"/>
      </w:rPr>
    </w:lvl>
    <w:lvl w:ilvl="1" w:tplc="F03A85BC">
      <w:start w:val="1"/>
      <w:numFmt w:val="bullet"/>
      <w:lvlText w:val="o"/>
      <w:lvlJc w:val="left"/>
      <w:pPr>
        <w:ind w:left="1440" w:hanging="360"/>
      </w:pPr>
      <w:rPr>
        <w:rFonts w:ascii="Courier New" w:hAnsi="Courier New" w:hint="default"/>
      </w:rPr>
    </w:lvl>
    <w:lvl w:ilvl="2" w:tplc="10B8A0D4">
      <w:start w:val="1"/>
      <w:numFmt w:val="bullet"/>
      <w:lvlText w:val=""/>
      <w:lvlJc w:val="left"/>
      <w:pPr>
        <w:ind w:left="2160" w:hanging="360"/>
      </w:pPr>
      <w:rPr>
        <w:rFonts w:ascii="Wingdings" w:hAnsi="Wingdings" w:hint="default"/>
      </w:rPr>
    </w:lvl>
    <w:lvl w:ilvl="3" w:tplc="8828FCF4">
      <w:start w:val="1"/>
      <w:numFmt w:val="bullet"/>
      <w:lvlText w:val=""/>
      <w:lvlJc w:val="left"/>
      <w:pPr>
        <w:ind w:left="2880" w:hanging="360"/>
      </w:pPr>
      <w:rPr>
        <w:rFonts w:ascii="Symbol" w:hAnsi="Symbol" w:hint="default"/>
      </w:rPr>
    </w:lvl>
    <w:lvl w:ilvl="4" w:tplc="C43A98E0">
      <w:start w:val="1"/>
      <w:numFmt w:val="bullet"/>
      <w:lvlText w:val="o"/>
      <w:lvlJc w:val="left"/>
      <w:pPr>
        <w:ind w:left="3600" w:hanging="360"/>
      </w:pPr>
      <w:rPr>
        <w:rFonts w:ascii="Courier New" w:hAnsi="Courier New" w:hint="default"/>
      </w:rPr>
    </w:lvl>
    <w:lvl w:ilvl="5" w:tplc="70D04EEE">
      <w:start w:val="1"/>
      <w:numFmt w:val="bullet"/>
      <w:lvlText w:val=""/>
      <w:lvlJc w:val="left"/>
      <w:pPr>
        <w:ind w:left="4320" w:hanging="360"/>
      </w:pPr>
      <w:rPr>
        <w:rFonts w:ascii="Wingdings" w:hAnsi="Wingdings" w:hint="default"/>
      </w:rPr>
    </w:lvl>
    <w:lvl w:ilvl="6" w:tplc="776E1ECC">
      <w:start w:val="1"/>
      <w:numFmt w:val="bullet"/>
      <w:lvlText w:val=""/>
      <w:lvlJc w:val="left"/>
      <w:pPr>
        <w:ind w:left="5040" w:hanging="360"/>
      </w:pPr>
      <w:rPr>
        <w:rFonts w:ascii="Symbol" w:hAnsi="Symbol" w:hint="default"/>
      </w:rPr>
    </w:lvl>
    <w:lvl w:ilvl="7" w:tplc="F58A7102">
      <w:start w:val="1"/>
      <w:numFmt w:val="bullet"/>
      <w:lvlText w:val="o"/>
      <w:lvlJc w:val="left"/>
      <w:pPr>
        <w:ind w:left="5760" w:hanging="360"/>
      </w:pPr>
      <w:rPr>
        <w:rFonts w:ascii="Courier New" w:hAnsi="Courier New" w:hint="default"/>
      </w:rPr>
    </w:lvl>
    <w:lvl w:ilvl="8" w:tplc="F0327706">
      <w:start w:val="1"/>
      <w:numFmt w:val="bullet"/>
      <w:lvlText w:val=""/>
      <w:lvlJc w:val="left"/>
      <w:pPr>
        <w:ind w:left="6480" w:hanging="360"/>
      </w:pPr>
      <w:rPr>
        <w:rFonts w:ascii="Wingdings" w:hAnsi="Wingdings" w:hint="default"/>
      </w:rPr>
    </w:lvl>
  </w:abstractNum>
  <w:abstractNum w:abstractNumId="13" w15:restartNumberingAfterBreak="0">
    <w:nsid w:val="7E8500D2"/>
    <w:multiLevelType w:val="hybridMultilevel"/>
    <w:tmpl w:val="5CEC371C"/>
    <w:lvl w:ilvl="0" w:tplc="BADAC7BE">
      <w:start w:val="1"/>
      <w:numFmt w:val="bullet"/>
      <w:lvlText w:val=""/>
      <w:lvlJc w:val="left"/>
      <w:pPr>
        <w:ind w:left="720" w:hanging="360"/>
      </w:pPr>
      <w:rPr>
        <w:rFonts w:ascii="Symbol" w:hAnsi="Symbol" w:hint="default"/>
      </w:rPr>
    </w:lvl>
    <w:lvl w:ilvl="1" w:tplc="5E4AA8C6">
      <w:start w:val="1"/>
      <w:numFmt w:val="bullet"/>
      <w:lvlText w:val="o"/>
      <w:lvlJc w:val="left"/>
      <w:pPr>
        <w:ind w:left="1440" w:hanging="360"/>
      </w:pPr>
      <w:rPr>
        <w:rFonts w:ascii="Courier New" w:hAnsi="Courier New" w:hint="default"/>
      </w:rPr>
    </w:lvl>
    <w:lvl w:ilvl="2" w:tplc="438CAE0A">
      <w:start w:val="1"/>
      <w:numFmt w:val="bullet"/>
      <w:lvlText w:val=""/>
      <w:lvlJc w:val="left"/>
      <w:pPr>
        <w:ind w:left="2160" w:hanging="360"/>
      </w:pPr>
      <w:rPr>
        <w:rFonts w:ascii="Wingdings" w:hAnsi="Wingdings" w:hint="default"/>
      </w:rPr>
    </w:lvl>
    <w:lvl w:ilvl="3" w:tplc="2940F3C4">
      <w:start w:val="1"/>
      <w:numFmt w:val="bullet"/>
      <w:lvlText w:val=""/>
      <w:lvlJc w:val="left"/>
      <w:pPr>
        <w:ind w:left="2880" w:hanging="360"/>
      </w:pPr>
      <w:rPr>
        <w:rFonts w:ascii="Symbol" w:hAnsi="Symbol" w:hint="default"/>
      </w:rPr>
    </w:lvl>
    <w:lvl w:ilvl="4" w:tplc="6E62FDAE">
      <w:start w:val="1"/>
      <w:numFmt w:val="bullet"/>
      <w:lvlText w:val="o"/>
      <w:lvlJc w:val="left"/>
      <w:pPr>
        <w:ind w:left="3600" w:hanging="360"/>
      </w:pPr>
      <w:rPr>
        <w:rFonts w:ascii="Courier New" w:hAnsi="Courier New" w:hint="default"/>
      </w:rPr>
    </w:lvl>
    <w:lvl w:ilvl="5" w:tplc="8D7AEDC2">
      <w:start w:val="1"/>
      <w:numFmt w:val="bullet"/>
      <w:lvlText w:val=""/>
      <w:lvlJc w:val="left"/>
      <w:pPr>
        <w:ind w:left="4320" w:hanging="360"/>
      </w:pPr>
      <w:rPr>
        <w:rFonts w:ascii="Wingdings" w:hAnsi="Wingdings" w:hint="default"/>
      </w:rPr>
    </w:lvl>
    <w:lvl w:ilvl="6" w:tplc="F18C1090">
      <w:start w:val="1"/>
      <w:numFmt w:val="bullet"/>
      <w:lvlText w:val=""/>
      <w:lvlJc w:val="left"/>
      <w:pPr>
        <w:ind w:left="5040" w:hanging="360"/>
      </w:pPr>
      <w:rPr>
        <w:rFonts w:ascii="Symbol" w:hAnsi="Symbol" w:hint="default"/>
      </w:rPr>
    </w:lvl>
    <w:lvl w:ilvl="7" w:tplc="D312D3EC">
      <w:start w:val="1"/>
      <w:numFmt w:val="bullet"/>
      <w:lvlText w:val="o"/>
      <w:lvlJc w:val="left"/>
      <w:pPr>
        <w:ind w:left="5760" w:hanging="360"/>
      </w:pPr>
      <w:rPr>
        <w:rFonts w:ascii="Courier New" w:hAnsi="Courier New" w:hint="default"/>
      </w:rPr>
    </w:lvl>
    <w:lvl w:ilvl="8" w:tplc="93BACC62">
      <w:start w:val="1"/>
      <w:numFmt w:val="bullet"/>
      <w:lvlText w:val=""/>
      <w:lvlJc w:val="left"/>
      <w:pPr>
        <w:ind w:left="6480" w:hanging="360"/>
      </w:pPr>
      <w:rPr>
        <w:rFonts w:ascii="Wingdings" w:hAnsi="Wingdings" w:hint="default"/>
      </w:rPr>
    </w:lvl>
  </w:abstractNum>
  <w:num w:numId="1" w16cid:durableId="1513378602">
    <w:abstractNumId w:val="2"/>
  </w:num>
  <w:num w:numId="2" w16cid:durableId="380793261">
    <w:abstractNumId w:val="10"/>
  </w:num>
  <w:num w:numId="3" w16cid:durableId="1527937896">
    <w:abstractNumId w:val="0"/>
  </w:num>
  <w:num w:numId="4" w16cid:durableId="1952205105">
    <w:abstractNumId w:val="11"/>
  </w:num>
  <w:num w:numId="5" w16cid:durableId="541138205">
    <w:abstractNumId w:val="1"/>
  </w:num>
  <w:num w:numId="6" w16cid:durableId="640769860">
    <w:abstractNumId w:val="3"/>
  </w:num>
  <w:num w:numId="7" w16cid:durableId="1468890091">
    <w:abstractNumId w:val="12"/>
  </w:num>
  <w:num w:numId="8" w16cid:durableId="988050819">
    <w:abstractNumId w:val="13"/>
  </w:num>
  <w:num w:numId="9" w16cid:durableId="986200430">
    <w:abstractNumId w:val="5"/>
  </w:num>
  <w:num w:numId="10" w16cid:durableId="915748921">
    <w:abstractNumId w:val="6"/>
  </w:num>
  <w:num w:numId="11" w16cid:durableId="909273925">
    <w:abstractNumId w:val="4"/>
  </w:num>
  <w:num w:numId="12" w16cid:durableId="588471088">
    <w:abstractNumId w:val="8"/>
  </w:num>
  <w:num w:numId="13" w16cid:durableId="233319333">
    <w:abstractNumId w:val="7"/>
  </w:num>
  <w:num w:numId="14" w16cid:durableId="1857532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5971DF4"/>
    <w:rsid w:val="00047B5E"/>
    <w:rsid w:val="00110FC5"/>
    <w:rsid w:val="00133FC5"/>
    <w:rsid w:val="0047499B"/>
    <w:rsid w:val="007C0B1B"/>
    <w:rsid w:val="00886033"/>
    <w:rsid w:val="00A148E3"/>
    <w:rsid w:val="00B06E50"/>
    <w:rsid w:val="00B60352"/>
    <w:rsid w:val="00C12682"/>
    <w:rsid w:val="00C15BA2"/>
    <w:rsid w:val="00C72BA8"/>
    <w:rsid w:val="00CA43BB"/>
    <w:rsid w:val="00E25D80"/>
    <w:rsid w:val="0162F1B5"/>
    <w:rsid w:val="040AEE38"/>
    <w:rsid w:val="045525A3"/>
    <w:rsid w:val="067D7A08"/>
    <w:rsid w:val="075B13DE"/>
    <w:rsid w:val="07FA62D8"/>
    <w:rsid w:val="0E628D60"/>
    <w:rsid w:val="10B12AB1"/>
    <w:rsid w:val="17D90CC1"/>
    <w:rsid w:val="1AA019F6"/>
    <w:rsid w:val="1BB50270"/>
    <w:rsid w:val="1BB55678"/>
    <w:rsid w:val="1FA6E92F"/>
    <w:rsid w:val="21106072"/>
    <w:rsid w:val="24E0BF2C"/>
    <w:rsid w:val="25684074"/>
    <w:rsid w:val="28BEEDDB"/>
    <w:rsid w:val="2BDD5EC9"/>
    <w:rsid w:val="2CC1D1A4"/>
    <w:rsid w:val="2DF5CC08"/>
    <w:rsid w:val="2E5979C2"/>
    <w:rsid w:val="307C81A1"/>
    <w:rsid w:val="33573207"/>
    <w:rsid w:val="358B614D"/>
    <w:rsid w:val="3E68FE6A"/>
    <w:rsid w:val="40A3B736"/>
    <w:rsid w:val="44BB499E"/>
    <w:rsid w:val="459C8444"/>
    <w:rsid w:val="487734AA"/>
    <w:rsid w:val="4941FC80"/>
    <w:rsid w:val="49E67A08"/>
    <w:rsid w:val="4A9B2F38"/>
    <w:rsid w:val="50414D6B"/>
    <w:rsid w:val="5102E621"/>
    <w:rsid w:val="517BD79D"/>
    <w:rsid w:val="55971DF4"/>
    <w:rsid w:val="5771E833"/>
    <w:rsid w:val="57B53234"/>
    <w:rsid w:val="59D13CAC"/>
    <w:rsid w:val="6010C3CF"/>
    <w:rsid w:val="61CFF54B"/>
    <w:rsid w:val="69F8C527"/>
    <w:rsid w:val="6B6D6749"/>
    <w:rsid w:val="6F8EE104"/>
    <w:rsid w:val="709A62F3"/>
    <w:rsid w:val="7CA22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470AD"/>
  <w15:chartTrackingRefBased/>
  <w15:docId w15:val="{70DF385E-701C-4258-9119-C69EC3D1E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E25D8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sid w:val="007C0B1B"/>
    <w:rPr>
      <w:color w:val="954F72" w:themeColor="followedHyperlink"/>
      <w:u w:val="single"/>
    </w:rPr>
  </w:style>
  <w:style w:type="character" w:customStyle="1" w:styleId="Heading3Char">
    <w:name w:val="Heading 3 Char"/>
    <w:basedOn w:val="DefaultParagraphFont"/>
    <w:link w:val="Heading3"/>
    <w:uiPriority w:val="9"/>
    <w:rsid w:val="00E25D8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hyperlink" Target="https://eyesofcolorado.org/eye-health-and-sport-saf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ce5977-c841-49c7-83dc-cdb4647470ba">
      <Terms xmlns="http://schemas.microsoft.com/office/infopath/2007/PartnerControls"/>
    </lcf76f155ced4ddcb4097134ff3c332f>
    <TaxCatchAll xmlns="a4656c97-9890-4e1f-8853-3fd649053a23" xsi:nil="true"/>
    <Region xmlns="1bce5977-c841-49c7-83dc-cdb4647470ba" xsi:nil="true"/>
    <_x0023__x0020_Members_x002f_Pts xmlns="1bce5977-c841-49c7-83dc-cdb4647470ba" xsi:nil="true"/>
    <Caption xmlns="1bce5977-c841-49c7-83dc-cdb4647470b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810504ED64A84A8BAAE2E557A5C600" ma:contentTypeVersion="22" ma:contentTypeDescription="Create a new document." ma:contentTypeScope="" ma:versionID="480c61ca09c2da52eba2f475cf89106e">
  <xsd:schema xmlns:xsd="http://www.w3.org/2001/XMLSchema" xmlns:xs="http://www.w3.org/2001/XMLSchema" xmlns:p="http://schemas.microsoft.com/office/2006/metadata/properties" xmlns:ns2="a4656c97-9890-4e1f-8853-3fd649053a23" xmlns:ns3="1bce5977-c841-49c7-83dc-cdb4647470ba" targetNamespace="http://schemas.microsoft.com/office/2006/metadata/properties" ma:root="true" ma:fieldsID="278ab8a5a9527af2b6f6c67a51760eaf" ns2:_="" ns3:_="">
    <xsd:import namespace="a4656c97-9890-4e1f-8853-3fd649053a23"/>
    <xsd:import namespace="1bce5977-c841-49c7-83dc-cdb4647470ba"/>
    <xsd:element name="properties">
      <xsd:complexType>
        <xsd:sequence>
          <xsd:element name="documentManagement">
            <xsd:complexType>
              <xsd:all>
                <xsd:element ref="ns2:SharedWithUsers" minOccurs="0"/>
                <xsd:element ref="ns2:SharedWithDetails" minOccurs="0"/>
                <xsd:element ref="ns2:SharingHintHash"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Caption" minOccurs="0"/>
                <xsd:element ref="ns3:Region" minOccurs="0"/>
                <xsd:element ref="ns3:_x0023__x0020_Members_x002f_Pt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56c97-9890-4e1f-8853-3fd649053a2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TaxCatchAll" ma:index="27" nillable="true" ma:displayName="Taxonomy Catch All Column" ma:hidden="true" ma:list="{213fbea3-f7e2-4b6f-9148-bfa9beeed19e}" ma:internalName="TaxCatchAll" ma:showField="CatchAllData" ma:web="a4656c97-9890-4e1f-8853-3fd649053a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ce5977-c841-49c7-83dc-cdb4647470b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Caption" ma:index="19" nillable="true" ma:displayName="Caption" ma:format="Dropdown" ma:internalName="Caption">
      <xsd:simpleType>
        <xsd:restriction base="dms:Note">
          <xsd:maxLength value="255"/>
        </xsd:restriction>
      </xsd:simpleType>
    </xsd:element>
    <xsd:element name="Region" ma:index="20" nillable="true" ma:displayName="Region" ma:format="Dropdown" ma:internalName="Region">
      <xsd:simpleType>
        <xsd:restriction base="dms:Text">
          <xsd:maxLength value="255"/>
        </xsd:restriction>
      </xsd:simpleType>
    </xsd:element>
    <xsd:element name="_x0023__x0020_Members_x002f_Pts" ma:index="21" nillable="true" ma:displayName="# Members/Pts" ma:format="Dropdown" ma:internalName="_x0023__x0020_Members_x002f_Pts" ma:percentage="FALSE">
      <xsd:simpleType>
        <xsd:restriction base="dms:Number"/>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00486a-9b72-42eb-9e82-a10ca923f3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6C095-B89C-4A7B-8113-745E5B62C54C}">
  <ds:schemaRefs>
    <ds:schemaRef ds:uri="http://schemas.microsoft.com/sharepoint/v3/contenttype/forms"/>
  </ds:schemaRefs>
</ds:datastoreItem>
</file>

<file path=customXml/itemProps2.xml><?xml version="1.0" encoding="utf-8"?>
<ds:datastoreItem xmlns:ds="http://schemas.openxmlformats.org/officeDocument/2006/customXml" ds:itemID="{344E70C1-747B-4EBA-AF36-3CE7388D8C3D}">
  <ds:schemaRefs>
    <ds:schemaRef ds:uri="http://schemas.microsoft.com/office/2006/metadata/properties"/>
    <ds:schemaRef ds:uri="http://schemas.microsoft.com/office/infopath/2007/PartnerControls"/>
    <ds:schemaRef ds:uri="1bce5977-c841-49c7-83dc-cdb4647470ba"/>
    <ds:schemaRef ds:uri="a4656c97-9890-4e1f-8853-3fd649053a23"/>
  </ds:schemaRefs>
</ds:datastoreItem>
</file>

<file path=customXml/itemProps3.xml><?xml version="1.0" encoding="utf-8"?>
<ds:datastoreItem xmlns:ds="http://schemas.openxmlformats.org/officeDocument/2006/customXml" ds:itemID="{057D95A3-6FCE-4FE5-ABAE-C301D0372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56c97-9890-4e1f-8853-3fd649053a23"/>
    <ds:schemaRef ds:uri="1bce5977-c841-49c7-83dc-cdb4647470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216</Words>
  <Characters>1236</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Kelli Catlin</dc:creator>
  <cp:keywords/>
  <dc:description/>
  <cp:lastModifiedBy>Kelli Catlin</cp:lastModifiedBy>
  <cp:revision>14</cp:revision>
  <dcterms:created xsi:type="dcterms:W3CDTF">2022-08-01T22:06:00Z</dcterms:created>
  <dcterms:modified xsi:type="dcterms:W3CDTF">2024-05-07T18:41:00Z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0x010100A1810504ED64A84A8BAAE2E557A5C600</vt:lpwstr>
  </property>
  <property fmtid="{D5CDD505-2E9C-101B-9397-08002B2CF9AE}" pid="3" name="MediaServiceImageTags">
    <vt:lpwstr/>
  </property>
</Properties>
</file>